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F85C4" w14:textId="77777777" w:rsidR="007A0CA5" w:rsidRPr="002D693C" w:rsidRDefault="007A0CA5" w:rsidP="007A0CA5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Приложение №2 к договору поручения </w:t>
      </w:r>
    </w:p>
    <w:p w14:paraId="17BB92E3" w14:textId="77777777" w:rsidR="007A0CA5" w:rsidRPr="002D693C" w:rsidRDefault="007A0CA5" w:rsidP="007A0CA5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№ ________  от____ __________ г.  </w:t>
      </w:r>
    </w:p>
    <w:p w14:paraId="11FECA69" w14:textId="77777777" w:rsidR="007A0CA5" w:rsidRPr="002D693C" w:rsidRDefault="007A0CA5" w:rsidP="007A0CA5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Cs w:val="28"/>
          <w:lang w:eastAsia="ru-RU"/>
        </w:rPr>
        <w:t>ДОВЕРЕННОСТЬ № _________</w:t>
      </w:r>
    </w:p>
    <w:p w14:paraId="76A7DD9B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0ED7DBE" w14:textId="403E492F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г. Минск                   </w:t>
      </w: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C567C4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>    ____._____.20___</w:t>
      </w:r>
    </w:p>
    <w:p w14:paraId="51FDB45E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Общество с ограниченной ответственностью "Онлайн Экспресс"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юридическое лицо по законодательству Республики Беларусь, зарегистрированное Минским городским исполнительным комитетом 15 октября 2019 года в Едином государственном регистре юридических лиц и индивидуальных предпринимателей за номером 193326855, расположенное по адресу: Республика Беларусь, 220100, г. Минск, ул. Сурганова, д. 61, оф. 82, (4 этаж), именуемое в дальнейшем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Туроператор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в лице директора Богатыревич О.М. , действующей на основании Устава , настоящей доверенностью уполномочивает </w:t>
      </w:r>
    </w:p>
    <w:p w14:paraId="0CFD6BE5" w14:textId="38D91474" w:rsidR="007A0CA5" w:rsidRPr="002D693C" w:rsidRDefault="00C567C4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Индивидуального предпринимателя</w:t>
      </w:r>
      <w:r w:rsidR="007A0CA5"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зарегистрированно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го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___________________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___________________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исполкомом _____ _____ _____ года в Едином государственном регистре юридических лиц и индивидуальных предпринимателей за номером ________</w:t>
      </w:r>
      <w:r w:rsidR="00050C06">
        <w:rPr>
          <w:rFonts w:eastAsia="Times New Roman" w:cs="Times New Roman"/>
          <w:color w:val="000000"/>
          <w:sz w:val="21"/>
          <w:szCs w:val="21"/>
          <w:lang w:eastAsia="ru-RU"/>
        </w:rPr>
        <w:t>____________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зарегистрированного по месту жительства по адресу</w:t>
      </w:r>
      <w:r w:rsidR="00050C06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  <w:bookmarkStart w:id="0" w:name="_GoBack"/>
      <w:bookmarkEnd w:id="0"/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____________________________________________________________________</w:t>
      </w:r>
      <w:r w:rsidR="00050C06">
        <w:rPr>
          <w:rFonts w:eastAsia="Times New Roman" w:cs="Times New Roman"/>
          <w:color w:val="000000"/>
          <w:sz w:val="21"/>
          <w:szCs w:val="21"/>
          <w:lang w:eastAsia="ru-RU"/>
        </w:rPr>
        <w:t>_____________________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>именуемое в дальнейшем «</w:t>
      </w:r>
      <w:r w:rsidR="007A0CA5"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Турагент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являющее поверенным по Договору на реализацию туристических продуктов №___ от «__» _______ 20__, заключенного между Туроператором и Турагентом (далее «</w:t>
      </w:r>
      <w:r w:rsidR="007A0CA5"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>а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), а</w:t>
      </w:r>
      <w:r w:rsidR="007A0CA5"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также состоящих в штате Турагента работников согласно настоящей доверенности:</w:t>
      </w:r>
    </w:p>
    <w:p w14:paraId="7120D953" w14:textId="1718D4AD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совершать от имени Туроператора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Туроператором туристических продуктов, включая, но не ограничиваясь:</w:t>
      </w:r>
    </w:p>
    <w:p w14:paraId="143E3AA5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заключать, вносить изменения и расторгать с заказчиками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 </w:t>
      </w:r>
    </w:p>
    <w:p w14:paraId="325C783A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предоставлять заказчикам необходимую информацию о туристических услугах; </w:t>
      </w:r>
    </w:p>
    <w:p w14:paraId="207D09F6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 </w:t>
      </w:r>
    </w:p>
    <w:p w14:paraId="77F3E161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для передачи Туроператору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Туроператора; </w:t>
      </w:r>
    </w:p>
    <w:p w14:paraId="621A3D39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  </w:t>
      </w:r>
    </w:p>
    <w:p w14:paraId="23AB9EA2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представлять интересы Туроператора в период совершения туристами туристического путешествия, а также принимать от туристов претензии по качеству туристических услуг и направлять их Туроператору; </w:t>
      </w:r>
    </w:p>
    <w:p w14:paraId="09F1680C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принимать от третьих лиц (в том числе заказчиков и/или туристов) обращения по существу и своевременно направлять их Туроператору, а также перенаправлять ответ Туроператора на обращения третьих лиц; </w:t>
      </w:r>
    </w:p>
    <w:p w14:paraId="0D315ADF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совершать иные сопутствующие действия, необходимые для исполнения поручения.</w:t>
      </w:r>
    </w:p>
    <w:p w14:paraId="3977CD91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вступает в силу с 01 января 202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4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года и </w:t>
      </w:r>
      <w:r w:rsidRPr="00D62E8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действует по 31 декабря 2026 года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но может быть отозвана Туроператором в любое время, в том числе путем публикации соответствующего сообщения на официальном сайте Туроператора по адресу: https://r-express.by/, либо в личном кабинете Турагента на сайте Туроператора. </w:t>
      </w:r>
    </w:p>
    <w:p w14:paraId="44160220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выдана без права передоверия.</w:t>
      </w:r>
    </w:p>
    <w:p w14:paraId="1B5C6649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2CCBE22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Перечень работников, состоящих в штате турагента :</w:t>
      </w:r>
    </w:p>
    <w:p w14:paraId="43A7005C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8C5935F" w14:textId="2EA3B509" w:rsidR="007A0CA5" w:rsidRPr="002D693C" w:rsidRDefault="007A0CA5" w:rsidP="007A0CA5">
      <w:pPr>
        <w:numPr>
          <w:ilvl w:val="0"/>
          <w:numId w:val="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</w:p>
    <w:p w14:paraId="4EB3AE6E" w14:textId="5964D8FC" w:rsidR="007A0CA5" w:rsidRDefault="007A0CA5" w:rsidP="007A0CA5">
      <w:pPr>
        <w:numPr>
          <w:ilvl w:val="0"/>
          <w:numId w:val="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</w:p>
    <w:p w14:paraId="5E3782CF" w14:textId="77777777" w:rsidR="00452DB7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12A218AB" w14:textId="77777777" w:rsidR="00452DB7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6F9906F3" w14:textId="77777777" w:rsidR="00452DB7" w:rsidRPr="002D693C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5CAC8645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A7F7C8" w14:textId="77777777" w:rsidR="009F25D3" w:rsidRDefault="007A0CA5" w:rsidP="007A0CA5"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>Директор ООО “Онлайн Экспресс”                                                               О.М. Богатыревич</w:t>
      </w:r>
    </w:p>
    <w:sectPr w:rsidR="009F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B2B"/>
    <w:multiLevelType w:val="multilevel"/>
    <w:tmpl w:val="039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A5"/>
    <w:rsid w:val="00050C06"/>
    <w:rsid w:val="00452DB7"/>
    <w:rsid w:val="007A0CA5"/>
    <w:rsid w:val="00944E16"/>
    <w:rsid w:val="009F25D3"/>
    <w:rsid w:val="00C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2CBB"/>
  <w15:chartTrackingRefBased/>
  <w15:docId w15:val="{205EC33B-61DD-431D-B82C-0F57D31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A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Яковлева</dc:creator>
  <cp:keywords/>
  <dc:description/>
  <cp:lastModifiedBy>Зинаида Яковлева</cp:lastModifiedBy>
  <cp:revision>4</cp:revision>
  <dcterms:created xsi:type="dcterms:W3CDTF">2024-01-11T08:33:00Z</dcterms:created>
  <dcterms:modified xsi:type="dcterms:W3CDTF">2024-01-11T08:39:00Z</dcterms:modified>
</cp:coreProperties>
</file>