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9871" w14:textId="0841A2E0" w:rsidR="00A81A43" w:rsidRDefault="005A187A" w:rsidP="005A18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87A">
        <w:rPr>
          <w:rFonts w:ascii="Times New Roman" w:hAnsi="Times New Roman" w:cs="Times New Roman"/>
          <w:b/>
          <w:bCs/>
          <w:sz w:val="24"/>
          <w:szCs w:val="24"/>
        </w:rPr>
        <w:t xml:space="preserve">ЭКСКУРСИИ </w:t>
      </w:r>
      <w:r w:rsidR="0026773D">
        <w:rPr>
          <w:rFonts w:ascii="Times New Roman" w:hAnsi="Times New Roman" w:cs="Times New Roman"/>
          <w:b/>
          <w:bCs/>
          <w:sz w:val="24"/>
          <w:szCs w:val="24"/>
        </w:rPr>
        <w:t>В СТАМБУЛЕ</w:t>
      </w:r>
    </w:p>
    <w:p w14:paraId="42DBAEDC" w14:textId="1581353C" w:rsidR="00A8403B" w:rsidRDefault="00A8403B" w:rsidP="005A18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4561" w:type="pct"/>
        <w:tblLook w:val="04A0" w:firstRow="1" w:lastRow="0" w:firstColumn="1" w:lastColumn="0" w:noHBand="0" w:noVBand="1"/>
      </w:tblPr>
      <w:tblGrid>
        <w:gridCol w:w="458"/>
        <w:gridCol w:w="1677"/>
        <w:gridCol w:w="1591"/>
        <w:gridCol w:w="1479"/>
        <w:gridCol w:w="3320"/>
      </w:tblGrid>
      <w:tr w:rsidR="0026773D" w14:paraId="37270659" w14:textId="77777777" w:rsidTr="0026773D">
        <w:trPr>
          <w:trHeight w:val="624"/>
          <w:tblHeader/>
        </w:trPr>
        <w:tc>
          <w:tcPr>
            <w:tcW w:w="269" w:type="pct"/>
            <w:vAlign w:val="center"/>
          </w:tcPr>
          <w:p w14:paraId="6BBCD33F" w14:textId="10BE8305" w:rsidR="0026773D" w:rsidRPr="002E455A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50" w:type="pct"/>
            <w:vAlign w:val="center"/>
          </w:tcPr>
          <w:p w14:paraId="46010150" w14:textId="7A91ABCC" w:rsidR="0026773D" w:rsidRPr="002E455A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экскурсии</w:t>
            </w:r>
          </w:p>
        </w:tc>
        <w:tc>
          <w:tcPr>
            <w:tcW w:w="933" w:type="pct"/>
            <w:vAlign w:val="center"/>
          </w:tcPr>
          <w:p w14:paraId="2F9C236B" w14:textId="4178B775" w:rsidR="0026773D" w:rsidRPr="002E455A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749" w:type="pct"/>
            <w:vAlign w:val="center"/>
          </w:tcPr>
          <w:p w14:paraId="1407930B" w14:textId="18D68298" w:rsidR="0026773D" w:rsidRPr="002E455A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999" w:type="pct"/>
            <w:vAlign w:val="center"/>
          </w:tcPr>
          <w:p w14:paraId="01A0D84E" w14:textId="0C8EB62D" w:rsidR="0026773D" w:rsidRPr="002E455A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экскурсии</w:t>
            </w:r>
          </w:p>
        </w:tc>
      </w:tr>
      <w:tr w:rsidR="0026773D" w14:paraId="02824FC1" w14:textId="77777777" w:rsidTr="0026773D">
        <w:trPr>
          <w:trHeight w:val="624"/>
        </w:trPr>
        <w:tc>
          <w:tcPr>
            <w:tcW w:w="269" w:type="pct"/>
            <w:vAlign w:val="center"/>
          </w:tcPr>
          <w:p w14:paraId="5E1BD4E8" w14:textId="536A49F2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Align w:val="center"/>
          </w:tcPr>
          <w:p w14:paraId="6CC3BAA8" w14:textId="1C360767" w:rsidR="0026773D" w:rsidRP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933" w:type="pct"/>
            <w:vAlign w:val="center"/>
          </w:tcPr>
          <w:p w14:paraId="2BDCB69E" w14:textId="60EDF1B7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49" w:type="pct"/>
            <w:vAlign w:val="center"/>
          </w:tcPr>
          <w:p w14:paraId="4D56A157" w14:textId="194EFFCB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99" w:type="pct"/>
            <w:vAlign w:val="center"/>
          </w:tcPr>
          <w:p w14:paraId="0F786D8F" w14:textId="306436C0" w:rsidR="0026773D" w:rsidRDefault="00865FF0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773D" w:rsidRPr="0026773D">
              <w:rPr>
                <w:rFonts w:ascii="Times New Roman" w:hAnsi="Times New Roman" w:cs="Times New Roman"/>
                <w:sz w:val="24"/>
                <w:szCs w:val="24"/>
              </w:rPr>
              <w:t>ход в океанариум, обед, транспорт, услуги гида</w:t>
            </w:r>
          </w:p>
        </w:tc>
      </w:tr>
      <w:tr w:rsidR="0026773D" w14:paraId="460ECA8E" w14:textId="77777777" w:rsidTr="0026773D">
        <w:trPr>
          <w:trHeight w:val="624"/>
        </w:trPr>
        <w:tc>
          <w:tcPr>
            <w:tcW w:w="269" w:type="pct"/>
            <w:vAlign w:val="center"/>
          </w:tcPr>
          <w:p w14:paraId="30FED023" w14:textId="27111B47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vAlign w:val="center"/>
          </w:tcPr>
          <w:p w14:paraId="3A8391C7" w14:textId="116C0A23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Ночной Босфор</w:t>
            </w:r>
          </w:p>
        </w:tc>
        <w:tc>
          <w:tcPr>
            <w:tcW w:w="933" w:type="pct"/>
            <w:vAlign w:val="center"/>
          </w:tcPr>
          <w:p w14:paraId="647C4892" w14:textId="4A4856A9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жедневн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749" w:type="pct"/>
            <w:vAlign w:val="center"/>
          </w:tcPr>
          <w:p w14:paraId="0EF8FB9C" w14:textId="64FBE7DF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9:30–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99" w:type="pct"/>
            <w:vAlign w:val="center"/>
          </w:tcPr>
          <w:p w14:paraId="00D938BD" w14:textId="6DCFAAB1" w:rsidR="0026773D" w:rsidRDefault="00865FF0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773D" w:rsidRPr="0026773D">
              <w:rPr>
                <w:rFonts w:ascii="Times New Roman" w:hAnsi="Times New Roman" w:cs="Times New Roman"/>
                <w:sz w:val="24"/>
                <w:szCs w:val="24"/>
              </w:rPr>
              <w:t>очная прогулка по Босфору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773D" w:rsidRPr="0026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773D" w:rsidRPr="0026773D">
              <w:rPr>
                <w:rFonts w:ascii="Times New Roman" w:hAnsi="Times New Roman" w:cs="Times New Roman"/>
                <w:sz w:val="24"/>
                <w:szCs w:val="24"/>
              </w:rPr>
              <w:t>жин (безлимитные напитки, программа), транспорт, услуги гида</w:t>
            </w:r>
          </w:p>
        </w:tc>
      </w:tr>
      <w:tr w:rsidR="0026773D" w14:paraId="282DD508" w14:textId="77777777" w:rsidTr="0026773D">
        <w:trPr>
          <w:trHeight w:val="624"/>
        </w:trPr>
        <w:tc>
          <w:tcPr>
            <w:tcW w:w="269" w:type="pct"/>
            <w:vAlign w:val="center"/>
          </w:tcPr>
          <w:p w14:paraId="12DA8B87" w14:textId="06268249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pct"/>
            <w:vAlign w:val="center"/>
          </w:tcPr>
          <w:p w14:paraId="65277BD4" w14:textId="360FE3A7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Ночной Босфор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алкоголем)</w:t>
            </w:r>
          </w:p>
        </w:tc>
        <w:tc>
          <w:tcPr>
            <w:tcW w:w="933" w:type="pct"/>
            <w:vAlign w:val="center"/>
          </w:tcPr>
          <w:p w14:paraId="36C6604A" w14:textId="540A5D58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49" w:type="pct"/>
            <w:vAlign w:val="center"/>
          </w:tcPr>
          <w:p w14:paraId="7368BC6A" w14:textId="3BA789EF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19:30–00:00</w:t>
            </w:r>
          </w:p>
        </w:tc>
        <w:tc>
          <w:tcPr>
            <w:tcW w:w="1999" w:type="pct"/>
            <w:vAlign w:val="center"/>
          </w:tcPr>
          <w:p w14:paraId="14111DEE" w14:textId="4683571C" w:rsidR="0026773D" w:rsidRDefault="00865FF0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очная прогулка по Босфору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жин (безлимитные алкогольные напитки, программа), транспорт, услуги гида</w:t>
            </w:r>
          </w:p>
        </w:tc>
      </w:tr>
      <w:tr w:rsidR="0026773D" w14:paraId="51ADD10B" w14:textId="77777777" w:rsidTr="0026773D">
        <w:trPr>
          <w:trHeight w:val="624"/>
        </w:trPr>
        <w:tc>
          <w:tcPr>
            <w:tcW w:w="269" w:type="pct"/>
            <w:vAlign w:val="center"/>
          </w:tcPr>
          <w:p w14:paraId="74E15D28" w14:textId="31D86ED9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vAlign w:val="center"/>
          </w:tcPr>
          <w:p w14:paraId="04BFBFA5" w14:textId="7C7EB595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континента</w:t>
            </w:r>
          </w:p>
        </w:tc>
        <w:tc>
          <w:tcPr>
            <w:tcW w:w="933" w:type="pct"/>
            <w:vAlign w:val="center"/>
          </w:tcPr>
          <w:p w14:paraId="4B27D703" w14:textId="4677E61E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</w:tc>
        <w:tc>
          <w:tcPr>
            <w:tcW w:w="749" w:type="pct"/>
            <w:vAlign w:val="center"/>
          </w:tcPr>
          <w:p w14:paraId="52705F29" w14:textId="11E58C78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99" w:type="pct"/>
            <w:vAlign w:val="center"/>
          </w:tcPr>
          <w:p w14:paraId="3BFF9644" w14:textId="37B1A12B" w:rsidR="0026773D" w:rsidRDefault="00865FF0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ab/>
              <w:t>Мечеть Чамлыджа, Девичья Башня (осмотр снаружи), Босфорский Мост, Площадь Таксим, Улица Истикляль, Церковь Святого Антония Падуанского, Галатская Башня (с входом), транспорт, услуги гида</w:t>
            </w:r>
          </w:p>
        </w:tc>
      </w:tr>
      <w:tr w:rsidR="0026773D" w14:paraId="004866A8" w14:textId="77777777" w:rsidTr="0026773D">
        <w:trPr>
          <w:trHeight w:val="624"/>
        </w:trPr>
        <w:tc>
          <w:tcPr>
            <w:tcW w:w="269" w:type="pct"/>
            <w:vAlign w:val="center"/>
          </w:tcPr>
          <w:p w14:paraId="3FC76847" w14:textId="5D9D4C84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vAlign w:val="center"/>
          </w:tcPr>
          <w:p w14:paraId="5FF84E19" w14:textId="11DCCBE0" w:rsidR="0026773D" w:rsidRP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D">
              <w:rPr>
                <w:rFonts w:ascii="Times New Roman" w:hAnsi="Times New Roman" w:cs="Times New Roman"/>
                <w:sz w:val="24"/>
                <w:szCs w:val="24"/>
              </w:rPr>
              <w:t>Ялова Термал &amp; Хаммам</w:t>
            </w:r>
          </w:p>
        </w:tc>
        <w:tc>
          <w:tcPr>
            <w:tcW w:w="933" w:type="pct"/>
            <w:vAlign w:val="center"/>
          </w:tcPr>
          <w:p w14:paraId="53D8FAE9" w14:textId="5BEE7A8B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суббота, воскресенье</w:t>
            </w:r>
          </w:p>
        </w:tc>
        <w:tc>
          <w:tcPr>
            <w:tcW w:w="749" w:type="pct"/>
            <w:vAlign w:val="center"/>
          </w:tcPr>
          <w:p w14:paraId="461E90B7" w14:textId="3DC34F72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99" w:type="pct"/>
            <w:vAlign w:val="center"/>
          </w:tcPr>
          <w:p w14:paraId="1DA28EAE" w14:textId="010B4B16" w:rsidR="0026773D" w:rsidRDefault="00865FF0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ткрытый и закрытый бассейны, хаммам, сауна, SPA &amp; фитнесс-центр, соляная 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бед, транспорт, услуги гида</w:t>
            </w:r>
          </w:p>
        </w:tc>
      </w:tr>
      <w:tr w:rsidR="0026773D" w14:paraId="659343CF" w14:textId="77777777" w:rsidTr="0026773D">
        <w:trPr>
          <w:trHeight w:val="624"/>
        </w:trPr>
        <w:tc>
          <w:tcPr>
            <w:tcW w:w="269" w:type="pct"/>
            <w:vAlign w:val="center"/>
          </w:tcPr>
          <w:p w14:paraId="4FEADD54" w14:textId="768D4881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  <w:vAlign w:val="center"/>
          </w:tcPr>
          <w:p w14:paraId="0039D070" w14:textId="3C32A9D8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краски Стамбула</w:t>
            </w:r>
          </w:p>
        </w:tc>
        <w:tc>
          <w:tcPr>
            <w:tcW w:w="933" w:type="pct"/>
            <w:vAlign w:val="center"/>
          </w:tcPr>
          <w:p w14:paraId="44FE01E6" w14:textId="786B56BB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пятница, воскресенье</w:t>
            </w:r>
          </w:p>
        </w:tc>
        <w:tc>
          <w:tcPr>
            <w:tcW w:w="749" w:type="pct"/>
            <w:vAlign w:val="center"/>
          </w:tcPr>
          <w:p w14:paraId="5F9BAAA6" w14:textId="01DB7B1D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99" w:type="pct"/>
            <w:vAlign w:val="center"/>
          </w:tcPr>
          <w:p w14:paraId="71EE7F37" w14:textId="71B09FF3" w:rsidR="0026773D" w:rsidRDefault="00865FF0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Мечеть Сулеймание, гробницы Сулеймана и Роксоланы, Дворец Долмабахче, Гарем Султана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рогулка на корабле «Бухта Золотой Рог»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бед на корабле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арк Миниатюрк, Холм Пьер Лоти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рансфер, услуги гида</w:t>
            </w:r>
          </w:p>
        </w:tc>
      </w:tr>
      <w:tr w:rsidR="0026773D" w14:paraId="5CA4C3AF" w14:textId="77777777" w:rsidTr="0026773D">
        <w:trPr>
          <w:trHeight w:val="624"/>
        </w:trPr>
        <w:tc>
          <w:tcPr>
            <w:tcW w:w="269" w:type="pct"/>
            <w:vAlign w:val="center"/>
          </w:tcPr>
          <w:p w14:paraId="0C0825D5" w14:textId="252373ED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vAlign w:val="center"/>
          </w:tcPr>
          <w:p w14:paraId="2FA01B78" w14:textId="786A4F11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центр</w:t>
            </w:r>
          </w:p>
        </w:tc>
        <w:tc>
          <w:tcPr>
            <w:tcW w:w="933" w:type="pct"/>
            <w:vAlign w:val="center"/>
          </w:tcPr>
          <w:p w14:paraId="2C4AA230" w14:textId="08045AB8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суббота, воскресенье</w:t>
            </w:r>
          </w:p>
        </w:tc>
        <w:tc>
          <w:tcPr>
            <w:tcW w:w="749" w:type="pct"/>
            <w:vAlign w:val="center"/>
          </w:tcPr>
          <w:p w14:paraId="463CCBE0" w14:textId="08CF5EB5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99" w:type="pct"/>
            <w:vAlign w:val="center"/>
          </w:tcPr>
          <w:p w14:paraId="2566324F" w14:textId="7BB4FA17" w:rsidR="0026773D" w:rsidRDefault="00865FF0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Площадь Ипподром, Цистерна Базилика, Мечеть Св.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Софии, Голубая Мечеть, Немецкий Фонтан, Хаммам Хюррем Султан (снаружи)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рансфер, услуги гида</w:t>
            </w:r>
          </w:p>
        </w:tc>
      </w:tr>
      <w:tr w:rsidR="0026773D" w14:paraId="237E9ABB" w14:textId="77777777" w:rsidTr="0026773D">
        <w:trPr>
          <w:trHeight w:val="624"/>
        </w:trPr>
        <w:tc>
          <w:tcPr>
            <w:tcW w:w="269" w:type="pct"/>
            <w:vAlign w:val="center"/>
          </w:tcPr>
          <w:p w14:paraId="212CD89E" w14:textId="5C2316B3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pct"/>
            <w:vAlign w:val="center"/>
          </w:tcPr>
          <w:p w14:paraId="507EE683" w14:textId="1A6F2AF2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Европы до Азии</w:t>
            </w:r>
          </w:p>
        </w:tc>
        <w:tc>
          <w:tcPr>
            <w:tcW w:w="933" w:type="pct"/>
            <w:vAlign w:val="center"/>
          </w:tcPr>
          <w:p w14:paraId="2F5E0383" w14:textId="2A1904C2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суббота, воскресенье</w:t>
            </w:r>
          </w:p>
        </w:tc>
        <w:tc>
          <w:tcPr>
            <w:tcW w:w="749" w:type="pct"/>
            <w:vAlign w:val="center"/>
          </w:tcPr>
          <w:p w14:paraId="44B97CD9" w14:textId="69A8062C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99" w:type="pct"/>
            <w:vAlign w:val="center"/>
          </w:tcPr>
          <w:p w14:paraId="1AF77CE2" w14:textId="1B89C0A5" w:rsidR="0026773D" w:rsidRDefault="00865FF0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орец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 xml:space="preserve">Топкапы, Церковь Святой Ирины,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 xml:space="preserve">рогулка по Босфору, Ст. крепости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Румели Хисар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(вид с Босфора), Босфорский Мост (вид с Босфора), Девичья Башня (вид с Босфора)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рансфер, услуги гида</w:t>
            </w:r>
          </w:p>
        </w:tc>
      </w:tr>
      <w:tr w:rsidR="0026773D" w14:paraId="5801440A" w14:textId="77777777" w:rsidTr="0026773D">
        <w:trPr>
          <w:trHeight w:val="624"/>
        </w:trPr>
        <w:tc>
          <w:tcPr>
            <w:tcW w:w="269" w:type="pct"/>
            <w:vAlign w:val="center"/>
          </w:tcPr>
          <w:p w14:paraId="03F4455C" w14:textId="492AB56E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50" w:type="pct"/>
            <w:vAlign w:val="center"/>
          </w:tcPr>
          <w:p w14:paraId="4D15934B" w14:textId="6CE38FF8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Столица Османов</w:t>
            </w:r>
          </w:p>
        </w:tc>
        <w:tc>
          <w:tcPr>
            <w:tcW w:w="933" w:type="pct"/>
            <w:vAlign w:val="center"/>
          </w:tcPr>
          <w:p w14:paraId="4FC078EA" w14:textId="1CD85DFF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суббота, воскресенье</w:t>
            </w:r>
          </w:p>
        </w:tc>
        <w:tc>
          <w:tcPr>
            <w:tcW w:w="749" w:type="pct"/>
            <w:vAlign w:val="center"/>
          </w:tcPr>
          <w:p w14:paraId="25EB8C97" w14:textId="7BC0AB55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99" w:type="pct"/>
            <w:vAlign w:val="center"/>
          </w:tcPr>
          <w:p w14:paraId="587D3FB1" w14:textId="63B16B96" w:rsidR="0026773D" w:rsidRDefault="00865FF0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одержание туров «Исторический центр», «От Европы до Азии» + обед</w:t>
            </w:r>
          </w:p>
        </w:tc>
      </w:tr>
      <w:tr w:rsidR="0026773D" w14:paraId="7A2F212A" w14:textId="77777777" w:rsidTr="0026773D">
        <w:trPr>
          <w:trHeight w:val="624"/>
        </w:trPr>
        <w:tc>
          <w:tcPr>
            <w:tcW w:w="269" w:type="pct"/>
            <w:vAlign w:val="center"/>
          </w:tcPr>
          <w:p w14:paraId="50A710E8" w14:textId="56E4EDC3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pct"/>
            <w:vAlign w:val="center"/>
          </w:tcPr>
          <w:p w14:paraId="34407577" w14:textId="7921BDB5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Панорама Босфора</w:t>
            </w:r>
          </w:p>
        </w:tc>
        <w:tc>
          <w:tcPr>
            <w:tcW w:w="933" w:type="pct"/>
            <w:vAlign w:val="center"/>
          </w:tcPr>
          <w:p w14:paraId="27E72043" w14:textId="339AB91C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суббота, воскресенье</w:t>
            </w:r>
          </w:p>
        </w:tc>
        <w:tc>
          <w:tcPr>
            <w:tcW w:w="749" w:type="pct"/>
            <w:vAlign w:val="center"/>
          </w:tcPr>
          <w:p w14:paraId="68CD6F7F" w14:textId="61DC25DA" w:rsidR="0026773D" w:rsidRDefault="0026773D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99" w:type="pct"/>
            <w:vAlign w:val="center"/>
          </w:tcPr>
          <w:p w14:paraId="2C3B4E14" w14:textId="73BA2034" w:rsidR="0026773D" w:rsidRDefault="00865FF0" w:rsidP="002677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рогулка по Босфору,  Ст. крепости Румели Хисар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(вид с Босфора), Босфорский Мост (вид с Босфора)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рансфер, услуги гида</w:t>
            </w:r>
          </w:p>
        </w:tc>
      </w:tr>
    </w:tbl>
    <w:p w14:paraId="19F3C274" w14:textId="77777777" w:rsidR="0026773D" w:rsidRDefault="0026773D" w:rsidP="005A18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46DE84D" w14:textId="77777777" w:rsidR="0026773D" w:rsidRPr="0026773D" w:rsidRDefault="0026773D" w:rsidP="0026773D"/>
    <w:p w14:paraId="4439AB2E" w14:textId="77777777" w:rsidR="0026773D" w:rsidRPr="0026773D" w:rsidRDefault="0026773D" w:rsidP="0026773D"/>
    <w:p w14:paraId="18EE5D10" w14:textId="77777777" w:rsidR="0026773D" w:rsidRPr="0026773D" w:rsidRDefault="0026773D" w:rsidP="0026773D"/>
    <w:p w14:paraId="1DDAC567" w14:textId="77777777" w:rsidR="0026773D" w:rsidRPr="0026773D" w:rsidRDefault="0026773D" w:rsidP="0026773D"/>
    <w:p w14:paraId="12AE9296" w14:textId="77777777" w:rsidR="0026773D" w:rsidRPr="0026773D" w:rsidRDefault="0026773D" w:rsidP="0026773D"/>
    <w:p w14:paraId="2E47CB50" w14:textId="77777777" w:rsidR="0026773D" w:rsidRPr="0026773D" w:rsidRDefault="0026773D" w:rsidP="0026773D"/>
    <w:p w14:paraId="6E9B5792" w14:textId="77777777" w:rsidR="0026773D" w:rsidRDefault="0026773D" w:rsidP="005A18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1323B63E" w14:textId="77777777" w:rsidR="0026773D" w:rsidRDefault="0026773D" w:rsidP="005A18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62D5ACCD" w14:textId="77777777" w:rsidR="0026773D" w:rsidRDefault="0026773D" w:rsidP="005A18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28C1FE1" w14:textId="77777777" w:rsidR="0026773D" w:rsidRDefault="0026773D" w:rsidP="005A18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8F38141" w14:textId="77777777" w:rsidR="0026773D" w:rsidRDefault="0026773D" w:rsidP="005A18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19705F62" w14:textId="32C55FA8" w:rsidR="00A432D8" w:rsidRPr="005A187A" w:rsidRDefault="0026773D" w:rsidP="005A18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A432D8" w:rsidRPr="005A187A" w:rsidSect="00A81A43">
      <w:headerReference w:type="default" r:id="rId9"/>
      <w:pgSz w:w="11906" w:h="16838"/>
      <w:pgMar w:top="1134" w:right="850" w:bottom="1134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D0A1" w14:textId="77777777" w:rsidR="005876C9" w:rsidRDefault="005876C9" w:rsidP="00A81A43">
      <w:pPr>
        <w:spacing w:after="0" w:line="240" w:lineRule="auto"/>
      </w:pPr>
      <w:r>
        <w:separator/>
      </w:r>
    </w:p>
  </w:endnote>
  <w:endnote w:type="continuationSeparator" w:id="0">
    <w:p w14:paraId="238E30FD" w14:textId="77777777" w:rsidR="005876C9" w:rsidRDefault="005876C9" w:rsidP="00A8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EDD1" w14:textId="77777777" w:rsidR="005876C9" w:rsidRDefault="005876C9" w:rsidP="00A81A43">
      <w:pPr>
        <w:spacing w:after="0" w:line="240" w:lineRule="auto"/>
      </w:pPr>
      <w:r>
        <w:separator/>
      </w:r>
    </w:p>
  </w:footnote>
  <w:footnote w:type="continuationSeparator" w:id="0">
    <w:p w14:paraId="669DD240" w14:textId="77777777" w:rsidR="005876C9" w:rsidRDefault="005876C9" w:rsidP="00A8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7E0E" w14:textId="700C33E0" w:rsidR="00A81A43" w:rsidRDefault="00EE1BB3" w:rsidP="00A81A43">
    <w:pPr>
      <w:pStyle w:val="a3"/>
      <w:ind w:left="-567"/>
    </w:pPr>
    <w:r>
      <w:rPr>
        <w:noProof/>
      </w:rPr>
      <w:drawing>
        <wp:inline distT="0" distB="0" distL="0" distR="0" wp14:anchorId="1F2EFA9C" wp14:editId="6D26B821">
          <wp:extent cx="5940425" cy="671830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5F15DC" w14:textId="77777777" w:rsidR="00A81A43" w:rsidRDefault="00A81A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43"/>
    <w:rsid w:val="0008530A"/>
    <w:rsid w:val="000D79B8"/>
    <w:rsid w:val="001118A8"/>
    <w:rsid w:val="001349CE"/>
    <w:rsid w:val="0026773D"/>
    <w:rsid w:val="002E455A"/>
    <w:rsid w:val="00300551"/>
    <w:rsid w:val="0039600D"/>
    <w:rsid w:val="0051165F"/>
    <w:rsid w:val="005672E1"/>
    <w:rsid w:val="005712CC"/>
    <w:rsid w:val="005876C9"/>
    <w:rsid w:val="005A187A"/>
    <w:rsid w:val="00625FCE"/>
    <w:rsid w:val="007063BA"/>
    <w:rsid w:val="00730589"/>
    <w:rsid w:val="007A39EF"/>
    <w:rsid w:val="007B0BBF"/>
    <w:rsid w:val="00804F96"/>
    <w:rsid w:val="00865C7A"/>
    <w:rsid w:val="00865FF0"/>
    <w:rsid w:val="009269D3"/>
    <w:rsid w:val="009A7C11"/>
    <w:rsid w:val="009F0E0F"/>
    <w:rsid w:val="00A432D8"/>
    <w:rsid w:val="00A81A43"/>
    <w:rsid w:val="00A8403B"/>
    <w:rsid w:val="00A973A1"/>
    <w:rsid w:val="00AE4157"/>
    <w:rsid w:val="00C67763"/>
    <w:rsid w:val="00C96311"/>
    <w:rsid w:val="00CD5B39"/>
    <w:rsid w:val="00D24D64"/>
    <w:rsid w:val="00D9690B"/>
    <w:rsid w:val="00E662CD"/>
    <w:rsid w:val="00EE1BB3"/>
    <w:rsid w:val="00F4735B"/>
    <w:rsid w:val="00F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AA16A"/>
  <w15:chartTrackingRefBased/>
  <w15:docId w15:val="{AB7A35BF-7DC3-4E9C-BA0A-7DDA8D4A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A43"/>
  </w:style>
  <w:style w:type="paragraph" w:styleId="a5">
    <w:name w:val="footer"/>
    <w:basedOn w:val="a"/>
    <w:link w:val="a6"/>
    <w:uiPriority w:val="99"/>
    <w:unhideWhenUsed/>
    <w:rsid w:val="00A8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A43"/>
  </w:style>
  <w:style w:type="paragraph" w:styleId="a7">
    <w:name w:val="No Spacing"/>
    <w:uiPriority w:val="1"/>
    <w:qFormat/>
    <w:rsid w:val="005A187A"/>
    <w:pPr>
      <w:spacing w:after="0" w:line="240" w:lineRule="auto"/>
    </w:pPr>
  </w:style>
  <w:style w:type="table" w:styleId="a8">
    <w:name w:val="Table Grid"/>
    <w:basedOn w:val="a1"/>
    <w:uiPriority w:val="39"/>
    <w:rsid w:val="005A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4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A8403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840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840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0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0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8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2F08BE1AD52D408C9033F9050643DD" ma:contentTypeVersion="0" ma:contentTypeDescription="Создание документа." ma:contentTypeScope="" ma:versionID="0ad5554c1af50dd8c3c978e468f0f9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9412C-340B-4A17-A31F-F2641E54F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26D9C-5175-47EA-BA03-AEB017CD1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325C2C-0A6A-4FDE-A64D-9BBB92C74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Емельянцева</dc:creator>
  <cp:keywords/>
  <dc:description/>
  <cp:lastModifiedBy>Татьяна Балакина</cp:lastModifiedBy>
  <cp:revision>20</cp:revision>
  <dcterms:created xsi:type="dcterms:W3CDTF">2023-03-17T06:41:00Z</dcterms:created>
  <dcterms:modified xsi:type="dcterms:W3CDTF">2023-06-14T15:20:00Z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0x0101006E2F08BE1AD52D408C9033F9050643DD</vt:lpwstr>
  </property>
</Properties>
</file>